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E332" w14:textId="0AF4FA1F" w:rsidR="00ED5906" w:rsidRPr="00ED5906" w:rsidRDefault="00ED5906" w:rsidP="00ED5906">
      <w:pPr>
        <w:rPr>
          <w:b/>
          <w:bCs/>
        </w:rPr>
      </w:pPr>
      <w:r w:rsidRPr="00AC7C34">
        <w:rPr>
          <w:b/>
          <w:bCs/>
        </w:rPr>
        <w:t>Redbridge</w:t>
      </w:r>
      <w:r w:rsidRPr="00ED5906">
        <w:rPr>
          <w:b/>
          <w:bCs/>
        </w:rPr>
        <w:t xml:space="preserve"> Education Partnership Privacy </w:t>
      </w:r>
      <w:r w:rsidR="00AC7C34" w:rsidRPr="00AC7C34">
        <w:rPr>
          <w:b/>
          <w:bCs/>
        </w:rPr>
        <w:t>Policy</w:t>
      </w:r>
      <w:r w:rsidRPr="00ED5906">
        <w:rPr>
          <w:b/>
          <w:bCs/>
        </w:rPr>
        <w:t xml:space="preserve"> for </w:t>
      </w:r>
      <w:r w:rsidRPr="00AC7C34">
        <w:rPr>
          <w:b/>
          <w:bCs/>
        </w:rPr>
        <w:t xml:space="preserve">Website </w:t>
      </w:r>
      <w:r w:rsidRPr="00ED5906">
        <w:rPr>
          <w:b/>
          <w:bCs/>
        </w:rPr>
        <w:t xml:space="preserve">Users, </w:t>
      </w:r>
      <w:r w:rsidRPr="00AC7C34">
        <w:rPr>
          <w:b/>
          <w:bCs/>
        </w:rPr>
        <w:t xml:space="preserve">Members, </w:t>
      </w:r>
      <w:r w:rsidRPr="00ED5906">
        <w:rPr>
          <w:b/>
          <w:bCs/>
        </w:rPr>
        <w:t>Partners and Stakeholders</w:t>
      </w:r>
    </w:p>
    <w:p w14:paraId="382ED825" w14:textId="1354F572" w:rsidR="00ED5906" w:rsidRPr="00ED5906" w:rsidRDefault="00ED5906" w:rsidP="00ED5906">
      <w:r w:rsidRPr="00ED5906">
        <w:rPr>
          <w:b/>
          <w:bCs/>
        </w:rPr>
        <w:t>Introduction:</w:t>
      </w:r>
      <w:r w:rsidRPr="00ED5906">
        <w:br/>
        <w:t xml:space="preserve">Under </w:t>
      </w:r>
      <w:r w:rsidR="00AC7C34">
        <w:t>D</w:t>
      </w:r>
      <w:r w:rsidRPr="00ED5906">
        <w:t xml:space="preserve">ata </w:t>
      </w:r>
      <w:r w:rsidR="00AC7C34">
        <w:t>P</w:t>
      </w:r>
      <w:r w:rsidRPr="00ED5906">
        <w:t>rotection</w:t>
      </w:r>
      <w:r w:rsidR="00AC7C34">
        <w:t xml:space="preserve"> L</w:t>
      </w:r>
      <w:r w:rsidRPr="00ED5906">
        <w:t xml:space="preserve">aw, individuals have a right to be informed about how </w:t>
      </w:r>
      <w:r>
        <w:t xml:space="preserve">Redbridge  </w:t>
      </w:r>
      <w:r w:rsidRPr="00ED5906">
        <w:t>Education Partnership [</w:t>
      </w:r>
      <w:r w:rsidR="00AC7C34">
        <w:t>R</w:t>
      </w:r>
      <w:r w:rsidRPr="00ED5906">
        <w:t>EP] uses any personal data that we hold about them. We comply with this right by providing ‘privacy notices’ (sometimes called ‘fair processing notices’) to individuals where we are processing their personal data.</w:t>
      </w:r>
    </w:p>
    <w:p w14:paraId="7826DB41" w14:textId="77777777" w:rsidR="00ED5906" w:rsidRPr="00ED5906" w:rsidRDefault="00ED5906" w:rsidP="00ED5906">
      <w:r w:rsidRPr="00ED5906">
        <w:t>This privacy notice explains how we collect, store and use personal data about partners and stakeholders.</w:t>
      </w:r>
    </w:p>
    <w:p w14:paraId="05B64853" w14:textId="08D88FEF" w:rsidR="00ED5906" w:rsidRPr="00ED5906" w:rsidRDefault="00ED5906" w:rsidP="00ED5906">
      <w:r w:rsidRPr="00ED5906">
        <w:t xml:space="preserve">We, </w:t>
      </w:r>
      <w:r w:rsidR="00AC7C34">
        <w:t>R</w:t>
      </w:r>
      <w:r w:rsidRPr="00ED5906">
        <w:t>EP, are the ‘data controller’ for the purposes of data protection law.</w:t>
      </w:r>
    </w:p>
    <w:p w14:paraId="3D01476F" w14:textId="449D3D2E" w:rsidR="00ED5906" w:rsidRPr="00ED5906" w:rsidRDefault="00AC7C34" w:rsidP="00ED5906">
      <w:r>
        <w:t xml:space="preserve">As a </w:t>
      </w:r>
      <w:r w:rsidR="00ED5906" w:rsidRPr="00ED5906">
        <w:t>not</w:t>
      </w:r>
      <w:r>
        <w:t>-</w:t>
      </w:r>
      <w:r w:rsidR="00ED5906" w:rsidRPr="00ED5906">
        <w:t>for</w:t>
      </w:r>
      <w:r>
        <w:t>-</w:t>
      </w:r>
      <w:r w:rsidR="00ED5906" w:rsidRPr="00ED5906">
        <w:t>profit</w:t>
      </w:r>
      <w:r>
        <w:t xml:space="preserve"> organisation, we </w:t>
      </w:r>
      <w:r w:rsidR="00ED5906" w:rsidRPr="00ED5906">
        <w:t>are not required to name a</w:t>
      </w:r>
      <w:r>
        <w:t xml:space="preserve"> designated</w:t>
      </w:r>
      <w:r w:rsidR="00ED5906" w:rsidRPr="00ED5906">
        <w:t xml:space="preserve"> Data Protection Officer (DPO). Our Lead for Data Protection </w:t>
      </w:r>
      <w:r>
        <w:t>can be reached on web@repmail.co.uk</w:t>
      </w:r>
    </w:p>
    <w:p w14:paraId="751E3866" w14:textId="77777777" w:rsidR="00ED5906" w:rsidRPr="00ED5906" w:rsidRDefault="00ED5906" w:rsidP="00ED5906">
      <w:r w:rsidRPr="00ED5906">
        <w:rPr>
          <w:b/>
          <w:bCs/>
        </w:rPr>
        <w:t>Legal basis for processing information:</w:t>
      </w:r>
      <w:r w:rsidRPr="00ED5906">
        <w:br/>
        <w:t>We only collect and use personal data when the law allows us to. Most commonly, we process it where it has been provided to us on a voluntary basis or under contractual agreements:</w:t>
      </w:r>
    </w:p>
    <w:p w14:paraId="2366A169" w14:textId="59644DDB" w:rsidR="00ED5906" w:rsidRPr="00ED5906" w:rsidRDefault="00ED5906" w:rsidP="00ED5906">
      <w:r w:rsidRPr="00ED5906">
        <w:t xml:space="preserve">• We need it to comply with a contract that specifies our role in collecting, processing and sharing data in line with our goals to support </w:t>
      </w:r>
      <w:r w:rsidR="00AC7C34">
        <w:t>R</w:t>
      </w:r>
      <w:r w:rsidRPr="00ED5906">
        <w:t>EP members and improve outcomes for pupils</w:t>
      </w:r>
      <w:r w:rsidRPr="00ED5906">
        <w:br/>
        <w:t>• We need to comply with a legal obligation</w:t>
      </w:r>
      <w:r w:rsidRPr="00ED5906">
        <w:br/>
        <w:t>• We need it to perform an official task in the public interest</w:t>
      </w:r>
    </w:p>
    <w:p w14:paraId="334AF277" w14:textId="7DC1B27E" w:rsidR="00ED5906" w:rsidRPr="00ED5906" w:rsidRDefault="00ED5906" w:rsidP="00ED5906">
      <w:r w:rsidRPr="00ED5906">
        <w:t>Less commonly, we may also process personal data in situations where:</w:t>
      </w:r>
      <w:r w:rsidRPr="00ED5906">
        <w:br/>
        <w:t>• We have obtained consent to use it in a certain way</w:t>
      </w:r>
      <w:r w:rsidRPr="00ED5906">
        <w:br/>
        <w:t>• We need to protect the individual’s vital interests (or someone else’s interests)</w:t>
      </w:r>
    </w:p>
    <w:p w14:paraId="5D449758" w14:textId="77777777" w:rsidR="00ED5906" w:rsidRPr="00ED5906" w:rsidRDefault="00ED5906" w:rsidP="00ED5906">
      <w:r w:rsidRPr="00ED5906">
        <w:t>Where we have obtained consent to use personal data, this consent can be withdrawn at any time. We will make this clear when we ask for consent, and explain how consent can be withdrawn.</w:t>
      </w:r>
    </w:p>
    <w:p w14:paraId="2B6EFC30" w14:textId="6E050FFF" w:rsidR="00ED5906" w:rsidRPr="00ED5906" w:rsidRDefault="00ED5906" w:rsidP="00ED5906">
      <w:r w:rsidRPr="00ED5906">
        <w:t>Some of the reasons listed above for collecting and using personal data overlap, and there may be several grounds which justify our use of this data such as:</w:t>
      </w:r>
      <w:r w:rsidRPr="00ED5906">
        <w:br/>
        <w:t>• to provide our customers with the appropriate level of service: we will process Personal Data</w:t>
      </w:r>
      <w:r w:rsidRPr="00ED5906">
        <w:br/>
        <w:t>in order to effectively communicate and deliver our services to all users.</w:t>
      </w:r>
      <w:r w:rsidRPr="00ED5906">
        <w:br/>
        <w:t>• assess the quality of our services: we will process Personal Data so that we may reflect on our own practices to help us improve and provide the highest quality services that we can to all users.</w:t>
      </w:r>
      <w:r w:rsidRPr="00ED5906">
        <w:br/>
        <w:t xml:space="preserve">• to review data relating to our customers’ subjects: Under contractual arrangements </w:t>
      </w:r>
      <w:r w:rsidRPr="00ED5906">
        <w:lastRenderedPageBreak/>
        <w:t xml:space="preserve">with our customers, and in our capacity as data processors, we will process data provided by our customers. This data may include, but not be limited to, personal data and information relating to members of school staff, pupils in our </w:t>
      </w:r>
      <w:r w:rsidR="00AC7C34">
        <w:t>members</w:t>
      </w:r>
      <w:r w:rsidRPr="00ED5906">
        <w:t>’ schools or Early Years settings and other members of the school community including parents and governors. We will only process data</w:t>
      </w:r>
      <w:r w:rsidR="00AC7C34">
        <w:t xml:space="preserve"> </w:t>
      </w:r>
      <w:r w:rsidRPr="00ED5906">
        <w:t>for the purposes specified by the contractor.</w:t>
      </w:r>
    </w:p>
    <w:p w14:paraId="5BCD8285" w14:textId="77777777" w:rsidR="00ED5906" w:rsidRPr="00ED5906" w:rsidRDefault="00ED5906" w:rsidP="00ED5906">
      <w:r w:rsidRPr="00ED5906">
        <w:rPr>
          <w:b/>
          <w:bCs/>
        </w:rPr>
        <w:t>Categories of data we collect:</w:t>
      </w:r>
      <w:r w:rsidRPr="00ED5906">
        <w:br/>
        <w:t>Personal data that we may collect, use, store and share (when appropriate) about members, partners and stakeholders includes, but is not restricted to:</w:t>
      </w:r>
    </w:p>
    <w:p w14:paraId="76151449" w14:textId="72CCDEA8" w:rsidR="00ED5906" w:rsidRPr="00ED5906" w:rsidRDefault="00ED5906" w:rsidP="00ED5906">
      <w:r w:rsidRPr="00ED5906">
        <w:t>• their name and contact details</w:t>
      </w:r>
      <w:r w:rsidRPr="00ED5906">
        <w:br/>
        <w:t>• their organisation name and contact details</w:t>
      </w:r>
      <w:r w:rsidRPr="00ED5906">
        <w:br/>
        <w:t>• details of their roles – for example staff professional role in a school or setting or governors’</w:t>
      </w:r>
      <w:r w:rsidR="00AC7C34">
        <w:t xml:space="preserve"> </w:t>
      </w:r>
      <w:r w:rsidRPr="00ED5906">
        <w:t>membership of school governing boards, trust boards and committees</w:t>
      </w:r>
      <w:r w:rsidRPr="00ED5906">
        <w:br/>
        <w:t xml:space="preserve">• information arising from participation in </w:t>
      </w:r>
      <w:r w:rsidR="00AC7C34">
        <w:t>R</w:t>
      </w:r>
      <w:r w:rsidRPr="00ED5906">
        <w:t>EP projects and programmes, for example training courses</w:t>
      </w:r>
      <w:r w:rsidRPr="00ED5906">
        <w:br/>
        <w:t>• pupil data, where required for service delivery under commission from schools and the Local Authority</w:t>
      </w:r>
    </w:p>
    <w:p w14:paraId="21B82AE9" w14:textId="77777777" w:rsidR="00ED5906" w:rsidRPr="00ED5906" w:rsidRDefault="00ED5906" w:rsidP="00ED5906">
      <w:r w:rsidRPr="00ED5906">
        <w:rPr>
          <w:b/>
          <w:bCs/>
        </w:rPr>
        <w:t>Why we use this data</w:t>
      </w:r>
      <w:r w:rsidRPr="00ED5906">
        <w:br/>
        <w:t>We use this data to:</w:t>
      </w:r>
      <w:r w:rsidRPr="00ED5906">
        <w:br/>
        <w:t>• Help us to provide school improvement services</w:t>
      </w:r>
      <w:r w:rsidRPr="00ED5906">
        <w:br/>
        <w:t>• Understand our members and stakeholders needs to provide the services that they ask for or need</w:t>
      </w:r>
      <w:r w:rsidRPr="00ED5906">
        <w:br/>
        <w:t>• Support pupil learning</w:t>
      </w:r>
      <w:r w:rsidRPr="00ED5906">
        <w:br/>
        <w:t>• Deliver and/or support projects aimed at improving pupil outcomes</w:t>
      </w:r>
      <w:r w:rsidRPr="00ED5906">
        <w:br/>
        <w:t>• Manage and deliver projects and programmes on behalf of the Local Authority, under</w:t>
      </w:r>
      <w:r w:rsidRPr="00ED5906">
        <w:br/>
        <w:t>regulations set by the Department for Education and/or Ofsted, for example moderation of schools’ assessment of pupil attainment</w:t>
      </w:r>
      <w:r w:rsidRPr="00ED5906">
        <w:br/>
        <w:t>• Ask opinions about our services</w:t>
      </w:r>
      <w:r w:rsidRPr="00ED5906">
        <w:br/>
        <w:t>• Carry out research</w:t>
      </w:r>
      <w:r w:rsidRPr="00ED5906">
        <w:br/>
        <w:t>• Comply with the law regarding data sharing</w:t>
      </w:r>
    </w:p>
    <w:p w14:paraId="3152DFD2" w14:textId="77777777" w:rsidR="00ED5906" w:rsidRPr="00ED5906" w:rsidRDefault="00ED5906" w:rsidP="00ED5906">
      <w:r w:rsidRPr="00ED5906">
        <w:rPr>
          <w:b/>
          <w:bCs/>
        </w:rPr>
        <w:t>Collecting this information</w:t>
      </w:r>
      <w:r w:rsidRPr="00ED5906">
        <w:br/>
        <w:t>Whenever we seek to collect information we make it clear whether providing it is mandatory or optional. If it is mandatory, we will explain the possible consequences of not complying.</w:t>
      </w:r>
    </w:p>
    <w:p w14:paraId="53615773" w14:textId="509EC0AD" w:rsidR="00ED5906" w:rsidRPr="00ED5906" w:rsidRDefault="00ED5906" w:rsidP="00ED5906">
      <w:r w:rsidRPr="00ED5906">
        <w:rPr>
          <w:b/>
          <w:bCs/>
        </w:rPr>
        <w:t>How we store this data</w:t>
      </w:r>
      <w:r w:rsidRPr="00ED5906">
        <w:br/>
        <w:t xml:space="preserve">We keep personal information about members, stakeholders and pupils while the projects and activities requiring them are live and in progress. We may also keep it beyond the end of such activities. If this is necessary in order to comply with our legal obligations. Our information retention and management policy sets out how long we </w:t>
      </w:r>
      <w:r w:rsidRPr="00ED5906">
        <w:lastRenderedPageBreak/>
        <w:t>keep information about stakeholders and pupils. You can request a copy of our information retention policy by emailing</w:t>
      </w:r>
      <w:r w:rsidRPr="00ED5906">
        <w:br/>
      </w:r>
      <w:r w:rsidR="00AC7C34">
        <w:t>web</w:t>
      </w:r>
      <w:r w:rsidRPr="00ED5906">
        <w:t>@</w:t>
      </w:r>
      <w:r w:rsidR="00AC7C34">
        <w:t>repmail</w:t>
      </w:r>
      <w:r w:rsidRPr="00ED5906">
        <w:t>.co.uk</w:t>
      </w:r>
    </w:p>
    <w:p w14:paraId="5864C0A6" w14:textId="7C16C7CF" w:rsidR="00ED5906" w:rsidRPr="00ED5906" w:rsidRDefault="00ED5906" w:rsidP="00ED5906">
      <w:r w:rsidRPr="00ED5906">
        <w:t xml:space="preserve">The information in our email communication is confidential. The contents may not be disclosed or used by anyone other than the addressee. If you are not the addressee, please tell us by using the reply facility in your email software as soon as possible. </w:t>
      </w:r>
      <w:r w:rsidR="00AC7C34">
        <w:t>R</w:t>
      </w:r>
      <w:r w:rsidRPr="00ED5906">
        <w:t>EP cannot accept any responsibility for the accuracy or completeness of this message as it has been transmitted over a public network. If you suspect that the message may have been intercepted or amended please tell us as soon as possible.</w:t>
      </w:r>
    </w:p>
    <w:p w14:paraId="2C3F9365" w14:textId="77777777" w:rsidR="00ED5906" w:rsidRPr="00ED5906" w:rsidRDefault="00ED5906" w:rsidP="00ED5906">
      <w:r w:rsidRPr="00ED5906">
        <w:rPr>
          <w:b/>
          <w:bCs/>
        </w:rPr>
        <w:t>Data sharing</w:t>
      </w:r>
      <w:r w:rsidRPr="00ED5906">
        <w:br/>
        <w:t>We do not share information about service users, partners and stakeholders (including pupils at member schools) with any third party without consent unless the law and our policies allow us to do so.</w:t>
      </w:r>
    </w:p>
    <w:p w14:paraId="1E066388" w14:textId="77777777" w:rsidR="00ED5906" w:rsidRPr="00ED5906" w:rsidRDefault="00ED5906" w:rsidP="00ED5906">
      <w:r w:rsidRPr="00ED5906">
        <w:t>Where it is legally required, or necessary (and it complies with data protection law) we may share personal information about service users, partners and stakeholders (including pupils at member schools) with:</w:t>
      </w:r>
      <w:r w:rsidRPr="00ED5906">
        <w:br/>
        <w:t>• Our local authority – to meet our legal obligations to share certain information with it, such as safeguarding concerns and exclusions</w:t>
      </w:r>
      <w:r w:rsidRPr="00ED5906">
        <w:br/>
        <w:t>• The Department for Education</w:t>
      </w:r>
      <w:r w:rsidRPr="00ED5906">
        <w:br/>
        <w:t>• Educators and examining bodies, for example assessment &amp; moderation information</w:t>
      </w:r>
      <w:r w:rsidRPr="00ED5906">
        <w:br/>
        <w:t>• Education and children’s service regulators, for example Ofsted</w:t>
      </w:r>
      <w:r w:rsidRPr="00ED5906">
        <w:br/>
        <w:t>• Suppliers and service providers – to enable them to provide a service we have contracted them for</w:t>
      </w:r>
      <w:r w:rsidRPr="00ED5906">
        <w:br/>
        <w:t>• Financial organisations, where we need to identify individuals in order to pay stakeholder organisations in relation to services and projects</w:t>
      </w:r>
      <w:r w:rsidRPr="00ED5906">
        <w:br/>
        <w:t>• Central and local government</w:t>
      </w:r>
      <w:r w:rsidRPr="00ED5906">
        <w:br/>
        <w:t>• Survey and research partner organisations</w:t>
      </w:r>
      <w:r w:rsidRPr="00ED5906">
        <w:br/>
        <w:t>• Internet Security organisations</w:t>
      </w:r>
      <w:r w:rsidRPr="00ED5906">
        <w:br/>
        <w:t>• Professional advisers and consultants</w:t>
      </w:r>
      <w:r w:rsidRPr="00ED5906">
        <w:br/>
        <w:t>• Professional bodies</w:t>
      </w:r>
    </w:p>
    <w:p w14:paraId="76252A13" w14:textId="77777777" w:rsidR="00ED5906" w:rsidRPr="00ED5906" w:rsidRDefault="00ED5906" w:rsidP="00ED5906">
      <w:r w:rsidRPr="00ED5906">
        <w:rPr>
          <w:b/>
          <w:bCs/>
        </w:rPr>
        <w:t>Transferring data internationally</w:t>
      </w:r>
      <w:r w:rsidRPr="00ED5906">
        <w:br/>
        <w:t>We do not routinely transfer staff personal data overseas but when this is necessary, we ensure that we have appropriate safeguards in place.</w:t>
      </w:r>
    </w:p>
    <w:p w14:paraId="03FA10C0" w14:textId="2B615105" w:rsidR="00AC7C34" w:rsidRPr="00ED5906" w:rsidRDefault="00ED5906" w:rsidP="00ED5906">
      <w:r w:rsidRPr="00ED5906">
        <w:rPr>
          <w:b/>
          <w:bCs/>
        </w:rPr>
        <w:t>Other rights</w:t>
      </w:r>
      <w:r w:rsidRPr="00ED5906">
        <w:br/>
        <w:t>Under data protection law, individuals have certain rights regarding how their personal data is used and kept safe, including the right to:</w:t>
      </w:r>
      <w:r w:rsidRPr="00ED5906">
        <w:br/>
        <w:t>• Object to the use of personal data if it would cause, or is causing, damage or distress</w:t>
      </w:r>
      <w:r w:rsidRPr="00ED5906">
        <w:br/>
        <w:t>• Prevent it being used to send direct marketing</w:t>
      </w:r>
      <w:r w:rsidRPr="00ED5906">
        <w:br/>
      </w:r>
      <w:r w:rsidRPr="00ED5906">
        <w:lastRenderedPageBreak/>
        <w:t>• Object to decisions being taken by automated means (by a computer or machine, rather than by a person)</w:t>
      </w:r>
      <w:r w:rsidRPr="00ED5906">
        <w:br/>
        <w:t>• In certain circumstances, have inaccurate personal data corrected, deleted or destroyed, or restrict processing</w:t>
      </w:r>
      <w:r w:rsidRPr="00ED5906">
        <w:br/>
      </w:r>
    </w:p>
    <w:p w14:paraId="771463CC" w14:textId="77777777" w:rsidR="00ED5906" w:rsidRPr="00ED5906" w:rsidRDefault="00ED5906" w:rsidP="00ED5906">
      <w:r w:rsidRPr="00ED5906">
        <w:rPr>
          <w:b/>
          <w:bCs/>
        </w:rPr>
        <w:t>Complaints</w:t>
      </w:r>
      <w:r w:rsidRPr="00ED5906">
        <w:br/>
        <w:t>We take any complaints about our collection and use of personal information very seriously.</w:t>
      </w:r>
    </w:p>
    <w:p w14:paraId="644590BA" w14:textId="4569F8FC" w:rsidR="00ED5906" w:rsidRPr="00ED5906" w:rsidRDefault="00ED5906" w:rsidP="00ED5906">
      <w:r w:rsidRPr="00ED5906">
        <w:t>If you think that our collection or use of personal information is unfair, misleading or inappropriate, or have any other concern about our data processing, please raise this with us in the first instance</w:t>
      </w:r>
      <w:r w:rsidR="00AC7C34">
        <w:t xml:space="preserve"> on web@repmail.co.uk</w:t>
      </w:r>
    </w:p>
    <w:p w14:paraId="2213AF70" w14:textId="0F777683" w:rsidR="00A1213E" w:rsidRDefault="00ED5906">
      <w:r w:rsidRPr="00ED5906">
        <w:rPr>
          <w:b/>
          <w:bCs/>
        </w:rPr>
        <w:t>Contact us</w:t>
      </w:r>
      <w:r w:rsidRPr="00ED5906">
        <w:br/>
        <w:t xml:space="preserve">If you have any questions, concerns or would like more information about anything mentioned in this privacy notice, please contact </w:t>
      </w:r>
      <w:hyperlink r:id="rId4" w:history="1">
        <w:r w:rsidR="0003093C" w:rsidRPr="005F2D80">
          <w:rPr>
            <w:rStyle w:val="Hyperlink"/>
          </w:rPr>
          <w:t>web@repmail.co.uk</w:t>
        </w:r>
      </w:hyperlink>
    </w:p>
    <w:p w14:paraId="5FC7F06D" w14:textId="77777777" w:rsidR="0003093C" w:rsidRDefault="0003093C"/>
    <w:p w14:paraId="2302889A" w14:textId="77777777" w:rsidR="0003093C" w:rsidRDefault="0003093C">
      <w:pPr>
        <w:pBdr>
          <w:bottom w:val="single" w:sz="12" w:space="1" w:color="auto"/>
        </w:pBdr>
      </w:pPr>
    </w:p>
    <w:p w14:paraId="4B2C4811" w14:textId="77777777" w:rsidR="0003093C" w:rsidRDefault="0003093C" w:rsidP="0003093C"/>
    <w:p w14:paraId="5A3A650F" w14:textId="3FB3314C" w:rsidR="0003093C" w:rsidRPr="0003093C" w:rsidRDefault="0003093C" w:rsidP="0003093C">
      <w:pPr>
        <w:rPr>
          <w:b/>
          <w:bCs/>
        </w:rPr>
      </w:pPr>
      <w:r w:rsidRPr="0003093C">
        <w:rPr>
          <w:b/>
          <w:bCs/>
        </w:rPr>
        <w:t xml:space="preserve">Redbridge </w:t>
      </w:r>
      <w:r w:rsidRPr="0003093C">
        <w:rPr>
          <w:b/>
          <w:bCs/>
        </w:rPr>
        <w:t>Education Partnership</w:t>
      </w:r>
      <w:r w:rsidRPr="0003093C">
        <w:rPr>
          <w:b/>
          <w:bCs/>
        </w:rPr>
        <w:t xml:space="preserve"> </w:t>
      </w:r>
      <w:r w:rsidRPr="0003093C">
        <w:rPr>
          <w:b/>
          <w:bCs/>
        </w:rPr>
        <w:t>Cookie Policy</w:t>
      </w:r>
    </w:p>
    <w:p w14:paraId="0D43DD19" w14:textId="77777777" w:rsidR="0003093C" w:rsidRDefault="0003093C" w:rsidP="0003093C"/>
    <w:p w14:paraId="7F85CA17" w14:textId="23BDAE00" w:rsidR="0003093C" w:rsidRDefault="0003093C" w:rsidP="0003093C">
      <w:r>
        <w:t xml:space="preserve">Last updated: </w:t>
      </w:r>
      <w:r>
        <w:t>01/09/25</w:t>
      </w:r>
    </w:p>
    <w:p w14:paraId="4AA6D588" w14:textId="77777777" w:rsidR="0003093C" w:rsidRDefault="0003093C" w:rsidP="0003093C"/>
    <w:p w14:paraId="7D5AA1F0" w14:textId="4CF9831C" w:rsidR="0003093C" w:rsidRDefault="0003093C" w:rsidP="0003093C">
      <w:r>
        <w:t>This Cookie Policy explains how Redbridge Education Partnership</w:t>
      </w:r>
      <w:r>
        <w:t xml:space="preserve"> </w:t>
      </w:r>
      <w:r>
        <w:t>(“we”, “our”, “us”) uses cookies and similar technologies when you visit our website: https://www.redbridgeeducationpartnership.co.uk/</w:t>
      </w:r>
      <w:r>
        <w:t>.</w:t>
      </w:r>
    </w:p>
    <w:p w14:paraId="190364BC" w14:textId="77777777" w:rsidR="0003093C" w:rsidRDefault="0003093C" w:rsidP="0003093C"/>
    <w:p w14:paraId="323C2D2E" w14:textId="20C811F3" w:rsidR="0003093C" w:rsidRDefault="0003093C" w:rsidP="0003093C">
      <w:r>
        <w:t>By continuing to browse our site, you agree to our use of cookies as described in this policy. You can manage or disable cookies at any time through your browser settings</w:t>
      </w:r>
      <w:r w:rsidR="000C5E34">
        <w:t>.</w:t>
      </w:r>
    </w:p>
    <w:p w14:paraId="499E0FFB" w14:textId="77777777" w:rsidR="0003093C" w:rsidRDefault="0003093C" w:rsidP="0003093C"/>
    <w:p w14:paraId="4FD7FAF5" w14:textId="77777777" w:rsidR="0003093C" w:rsidRDefault="0003093C" w:rsidP="0003093C">
      <w:r>
        <w:t>---</w:t>
      </w:r>
    </w:p>
    <w:p w14:paraId="2BC35CA0" w14:textId="77777777" w:rsidR="0003093C" w:rsidRDefault="0003093C" w:rsidP="0003093C"/>
    <w:p w14:paraId="00C534E1" w14:textId="742125D7" w:rsidR="0003093C" w:rsidRDefault="0003093C" w:rsidP="0003093C">
      <w:r>
        <w:t>What are cookies?</w:t>
      </w:r>
    </w:p>
    <w:p w14:paraId="288A4B8B" w14:textId="77777777" w:rsidR="0003093C" w:rsidRDefault="0003093C" w:rsidP="0003093C"/>
    <w:p w14:paraId="5C80E8FD" w14:textId="77777777" w:rsidR="0003093C" w:rsidRDefault="0003093C" w:rsidP="0003093C">
      <w:r>
        <w:lastRenderedPageBreak/>
        <w:t>Cookies are small text files placed on your device (computer, tablet, smartphone) when you visit a website. They are widely used to make websites work, improve user experience, and provide website owners with useful information.</w:t>
      </w:r>
    </w:p>
    <w:p w14:paraId="587720EA" w14:textId="77777777" w:rsidR="0003093C" w:rsidRDefault="0003093C" w:rsidP="0003093C"/>
    <w:p w14:paraId="6D36A1D9" w14:textId="77777777" w:rsidR="0003093C" w:rsidRDefault="0003093C" w:rsidP="0003093C">
      <w:r>
        <w:t>We may also use similar technologies such as **pixels, tags, and local storage**. For simplicity, we refer to all of these as “cookies” in this policy.</w:t>
      </w:r>
    </w:p>
    <w:p w14:paraId="63EBF0CD" w14:textId="77777777" w:rsidR="0003093C" w:rsidRDefault="0003093C" w:rsidP="0003093C"/>
    <w:p w14:paraId="261987F6" w14:textId="77777777" w:rsidR="0003093C" w:rsidRDefault="0003093C" w:rsidP="0003093C"/>
    <w:p w14:paraId="6A5C01B6" w14:textId="77777777" w:rsidR="0003093C" w:rsidRDefault="0003093C" w:rsidP="0003093C"/>
    <w:p w14:paraId="66BA9382" w14:textId="7CBE6F3F" w:rsidR="0003093C" w:rsidRDefault="0003093C" w:rsidP="0003093C">
      <w:r>
        <w:t>How long do cookies last?</w:t>
      </w:r>
    </w:p>
    <w:p w14:paraId="1EB9CDC0" w14:textId="77777777" w:rsidR="0003093C" w:rsidRDefault="0003093C" w:rsidP="0003093C"/>
    <w:p w14:paraId="59170B53" w14:textId="77777777" w:rsidR="0003093C" w:rsidRDefault="0003093C" w:rsidP="0003093C">
      <w:r>
        <w:t>* **Session cookies** – expire when you close your browser.</w:t>
      </w:r>
    </w:p>
    <w:p w14:paraId="641A616B" w14:textId="77777777" w:rsidR="0003093C" w:rsidRDefault="0003093C" w:rsidP="0003093C">
      <w:r>
        <w:t>* **Persistent cookies** – remain on your device for a set period or until you delete them.</w:t>
      </w:r>
    </w:p>
    <w:p w14:paraId="63181FC9" w14:textId="77777777" w:rsidR="0003093C" w:rsidRDefault="0003093C" w:rsidP="0003093C"/>
    <w:p w14:paraId="2F883AA9" w14:textId="77777777" w:rsidR="0003093C" w:rsidRDefault="0003093C" w:rsidP="0003093C">
      <w:r>
        <w:t>---</w:t>
      </w:r>
    </w:p>
    <w:p w14:paraId="183F3AAA" w14:textId="77777777" w:rsidR="0003093C" w:rsidRDefault="0003093C" w:rsidP="0003093C"/>
    <w:p w14:paraId="4CBA5A5B" w14:textId="09A3BF9C" w:rsidR="0003093C" w:rsidRDefault="0003093C" w:rsidP="0003093C">
      <w:r>
        <w:t>Managing your cookies</w:t>
      </w:r>
    </w:p>
    <w:p w14:paraId="242943A8" w14:textId="77777777" w:rsidR="0003093C" w:rsidRDefault="0003093C" w:rsidP="0003093C"/>
    <w:p w14:paraId="5E153B67" w14:textId="77777777" w:rsidR="0003093C" w:rsidRDefault="0003093C" w:rsidP="0003093C">
      <w:r>
        <w:t>You can manage or disable cookies at any time:</w:t>
      </w:r>
    </w:p>
    <w:p w14:paraId="439B2BC2" w14:textId="77777777" w:rsidR="0003093C" w:rsidRDefault="0003093C" w:rsidP="0003093C">
      <w:r>
        <w:t>* By adjusting your **browser settings** (instructions available at: [www.allaboutcookies.org](https://www.allaboutcookies.org/)).</w:t>
      </w:r>
    </w:p>
    <w:p w14:paraId="32EA8CE4" w14:textId="77777777" w:rsidR="0003093C" w:rsidRDefault="0003093C" w:rsidP="0003093C">
      <w:r>
        <w:t>* Please note: disabling certain cookies may affect the functionality of the site.</w:t>
      </w:r>
    </w:p>
    <w:p w14:paraId="6B2BD161" w14:textId="77777777" w:rsidR="0003093C" w:rsidRDefault="0003093C" w:rsidP="0003093C"/>
    <w:p w14:paraId="0B0C6C2E" w14:textId="77777777" w:rsidR="0003093C" w:rsidRDefault="0003093C" w:rsidP="0003093C">
      <w:r>
        <w:t>---</w:t>
      </w:r>
    </w:p>
    <w:p w14:paraId="769ED096" w14:textId="77777777" w:rsidR="0003093C" w:rsidRDefault="0003093C" w:rsidP="0003093C"/>
    <w:p w14:paraId="45B50D51" w14:textId="7CF58BBE" w:rsidR="0003093C" w:rsidRDefault="0003093C" w:rsidP="0003093C">
      <w:r>
        <w:t>Updates to this policy</w:t>
      </w:r>
    </w:p>
    <w:p w14:paraId="4DCCBBF5" w14:textId="77777777" w:rsidR="0003093C" w:rsidRDefault="0003093C" w:rsidP="0003093C"/>
    <w:p w14:paraId="4253968C" w14:textId="77777777" w:rsidR="0003093C" w:rsidRDefault="0003093C" w:rsidP="0003093C">
      <w:r>
        <w:lastRenderedPageBreak/>
        <w:t>We may update this Cookie Policy from time to time to reflect changes in technology, law, or our practices. Any updates will be posted on this page with a revised “last updated” date.</w:t>
      </w:r>
    </w:p>
    <w:p w14:paraId="1BC34BF5" w14:textId="77777777" w:rsidR="0003093C" w:rsidRDefault="0003093C" w:rsidP="0003093C"/>
    <w:p w14:paraId="20130CD3" w14:textId="77777777" w:rsidR="00E2410D" w:rsidRDefault="0003093C" w:rsidP="0003093C">
      <w:r>
        <w:t>---</w:t>
      </w:r>
    </w:p>
    <w:p w14:paraId="5E4E7ED9" w14:textId="64D6D0BF" w:rsidR="0003093C" w:rsidRDefault="0003093C" w:rsidP="0003093C">
      <w:r>
        <w:t>Contact us</w:t>
      </w:r>
    </w:p>
    <w:p w14:paraId="046520A1" w14:textId="77777777" w:rsidR="0003093C" w:rsidRDefault="0003093C" w:rsidP="0003093C"/>
    <w:p w14:paraId="36A17324" w14:textId="77777777" w:rsidR="0003093C" w:rsidRDefault="0003093C" w:rsidP="0003093C">
      <w:r>
        <w:t>If you have any questions about our use of cookies, please contact:</w:t>
      </w:r>
    </w:p>
    <w:p w14:paraId="6ACAFDD3" w14:textId="77777777" w:rsidR="0003093C" w:rsidRDefault="0003093C" w:rsidP="0003093C"/>
    <w:p w14:paraId="08786804" w14:textId="77777777" w:rsidR="0003093C" w:rsidRDefault="0003093C" w:rsidP="0003093C">
      <w:r>
        <w:t>**Redbridge Education Partnership**</w:t>
      </w:r>
    </w:p>
    <w:p w14:paraId="0E3B0559" w14:textId="360CFD3A" w:rsidR="0003093C" w:rsidRDefault="0003093C" w:rsidP="0003093C">
      <w:r>
        <w:t xml:space="preserve">Email: </w:t>
      </w:r>
      <w:r>
        <w:t>web@repmail.co.uk</w:t>
      </w:r>
    </w:p>
    <w:p w14:paraId="4B07A87C" w14:textId="77777777" w:rsidR="0003093C" w:rsidRDefault="0003093C" w:rsidP="0003093C">
      <w:pPr>
        <w:pBdr>
          <w:bottom w:val="single" w:sz="12" w:space="1" w:color="auto"/>
        </w:pBdr>
      </w:pPr>
    </w:p>
    <w:p w14:paraId="131A248C" w14:textId="77777777" w:rsidR="000C5E34" w:rsidRDefault="000C5E34" w:rsidP="0003093C"/>
    <w:p w14:paraId="22AE08AE" w14:textId="350C5670" w:rsidR="0003093C" w:rsidRDefault="0003093C" w:rsidP="0003093C">
      <w:pPr>
        <w:rPr>
          <w:b/>
          <w:bCs/>
        </w:rPr>
      </w:pPr>
      <w:r w:rsidRPr="0003093C">
        <w:rPr>
          <w:rFonts w:ascii="Segoe UI Emoji" w:hAnsi="Segoe UI Emoji" w:cs="Segoe UI Emoji"/>
          <w:b/>
          <w:bCs/>
        </w:rPr>
        <w:t>C</w:t>
      </w:r>
      <w:r w:rsidRPr="0003093C">
        <w:rPr>
          <w:b/>
          <w:bCs/>
        </w:rPr>
        <w:t>ookie consent banner text</w:t>
      </w:r>
      <w:r w:rsidRPr="0003093C">
        <w:rPr>
          <w:b/>
          <w:bCs/>
        </w:rPr>
        <w:t xml:space="preserve"> (</w:t>
      </w:r>
      <w:r w:rsidRPr="0003093C">
        <w:rPr>
          <w:b/>
          <w:bCs/>
        </w:rPr>
        <w:t xml:space="preserve">that appears when users first visit the site) </w:t>
      </w:r>
    </w:p>
    <w:p w14:paraId="4C3FF5A8" w14:textId="1DC297A8" w:rsidR="00E2410D" w:rsidRPr="00E2410D" w:rsidRDefault="00E2410D" w:rsidP="0003093C">
      <w:r w:rsidRPr="00E2410D">
        <w:t xml:space="preserve">We use cookies to ensure we give you the best experience on our website. </w:t>
      </w:r>
      <w:r>
        <w:t>You consent</w:t>
      </w:r>
      <w:r w:rsidRPr="00E2410D">
        <w:t xml:space="preserve"> to our cookies if you continue to use our website. Learn more in our [Cookie Policy].” (hyperlinked to the full policy page)</w:t>
      </w:r>
      <w:r>
        <w:t xml:space="preserve"> &gt; OK button</w:t>
      </w:r>
    </w:p>
    <w:p w14:paraId="39E1AFAE" w14:textId="77777777" w:rsidR="000C5E34" w:rsidRPr="00E2410D" w:rsidRDefault="000C5E34" w:rsidP="000C5E34"/>
    <w:sectPr w:rsidR="000C5E34" w:rsidRPr="00E24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06"/>
    <w:rsid w:val="0003093C"/>
    <w:rsid w:val="000C5E34"/>
    <w:rsid w:val="004556D4"/>
    <w:rsid w:val="00A1213E"/>
    <w:rsid w:val="00AC7C34"/>
    <w:rsid w:val="00C224D1"/>
    <w:rsid w:val="00E2410D"/>
    <w:rsid w:val="00EC0084"/>
    <w:rsid w:val="00ED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027A"/>
  <w15:chartTrackingRefBased/>
  <w15:docId w15:val="{DCFEF7A1-2FB4-473F-93FE-2C53B911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906"/>
    <w:rPr>
      <w:rFonts w:eastAsiaTheme="majorEastAsia" w:cstheme="majorBidi"/>
      <w:color w:val="272727" w:themeColor="text1" w:themeTint="D8"/>
    </w:rPr>
  </w:style>
  <w:style w:type="paragraph" w:styleId="Title">
    <w:name w:val="Title"/>
    <w:basedOn w:val="Normal"/>
    <w:next w:val="Normal"/>
    <w:link w:val="TitleChar"/>
    <w:uiPriority w:val="10"/>
    <w:qFormat/>
    <w:rsid w:val="00ED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906"/>
    <w:pPr>
      <w:spacing w:before="160"/>
      <w:jc w:val="center"/>
    </w:pPr>
    <w:rPr>
      <w:i/>
      <w:iCs/>
      <w:color w:val="404040" w:themeColor="text1" w:themeTint="BF"/>
    </w:rPr>
  </w:style>
  <w:style w:type="character" w:customStyle="1" w:styleId="QuoteChar">
    <w:name w:val="Quote Char"/>
    <w:basedOn w:val="DefaultParagraphFont"/>
    <w:link w:val="Quote"/>
    <w:uiPriority w:val="29"/>
    <w:rsid w:val="00ED5906"/>
    <w:rPr>
      <w:i/>
      <w:iCs/>
      <w:color w:val="404040" w:themeColor="text1" w:themeTint="BF"/>
    </w:rPr>
  </w:style>
  <w:style w:type="paragraph" w:styleId="ListParagraph">
    <w:name w:val="List Paragraph"/>
    <w:basedOn w:val="Normal"/>
    <w:uiPriority w:val="34"/>
    <w:qFormat/>
    <w:rsid w:val="00ED5906"/>
    <w:pPr>
      <w:ind w:left="720"/>
      <w:contextualSpacing/>
    </w:pPr>
  </w:style>
  <w:style w:type="character" w:styleId="IntenseEmphasis">
    <w:name w:val="Intense Emphasis"/>
    <w:basedOn w:val="DefaultParagraphFont"/>
    <w:uiPriority w:val="21"/>
    <w:qFormat/>
    <w:rsid w:val="00ED5906"/>
    <w:rPr>
      <w:i/>
      <w:iCs/>
      <w:color w:val="0F4761" w:themeColor="accent1" w:themeShade="BF"/>
    </w:rPr>
  </w:style>
  <w:style w:type="paragraph" w:styleId="IntenseQuote">
    <w:name w:val="Intense Quote"/>
    <w:basedOn w:val="Normal"/>
    <w:next w:val="Normal"/>
    <w:link w:val="IntenseQuoteChar"/>
    <w:uiPriority w:val="30"/>
    <w:qFormat/>
    <w:rsid w:val="00ED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906"/>
    <w:rPr>
      <w:i/>
      <w:iCs/>
      <w:color w:val="0F4761" w:themeColor="accent1" w:themeShade="BF"/>
    </w:rPr>
  </w:style>
  <w:style w:type="character" w:styleId="IntenseReference">
    <w:name w:val="Intense Reference"/>
    <w:basedOn w:val="DefaultParagraphFont"/>
    <w:uiPriority w:val="32"/>
    <w:qFormat/>
    <w:rsid w:val="00ED5906"/>
    <w:rPr>
      <w:b/>
      <w:bCs/>
      <w:smallCaps/>
      <w:color w:val="0F4761" w:themeColor="accent1" w:themeShade="BF"/>
      <w:spacing w:val="5"/>
    </w:rPr>
  </w:style>
  <w:style w:type="character" w:styleId="Hyperlink">
    <w:name w:val="Hyperlink"/>
    <w:basedOn w:val="DefaultParagraphFont"/>
    <w:uiPriority w:val="99"/>
    <w:unhideWhenUsed/>
    <w:rsid w:val="0003093C"/>
    <w:rPr>
      <w:color w:val="467886" w:themeColor="hyperlink"/>
      <w:u w:val="single"/>
    </w:rPr>
  </w:style>
  <w:style w:type="character" w:styleId="UnresolvedMention">
    <w:name w:val="Unresolved Mention"/>
    <w:basedOn w:val="DefaultParagraphFont"/>
    <w:uiPriority w:val="99"/>
    <w:semiHidden/>
    <w:unhideWhenUsed/>
    <w:rsid w:val="0003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21028">
      <w:bodyDiv w:val="1"/>
      <w:marLeft w:val="0"/>
      <w:marRight w:val="0"/>
      <w:marTop w:val="0"/>
      <w:marBottom w:val="0"/>
      <w:divBdr>
        <w:top w:val="none" w:sz="0" w:space="0" w:color="auto"/>
        <w:left w:val="none" w:sz="0" w:space="0" w:color="auto"/>
        <w:bottom w:val="none" w:sz="0" w:space="0" w:color="auto"/>
        <w:right w:val="none" w:sz="0" w:space="0" w:color="auto"/>
      </w:divBdr>
      <w:divsChild>
        <w:div w:id="363872835">
          <w:marLeft w:val="0"/>
          <w:marRight w:val="0"/>
          <w:marTop w:val="0"/>
          <w:marBottom w:val="225"/>
          <w:divBdr>
            <w:top w:val="none" w:sz="0" w:space="0" w:color="auto"/>
            <w:left w:val="none" w:sz="0" w:space="0" w:color="auto"/>
            <w:bottom w:val="none" w:sz="0" w:space="0" w:color="22253F"/>
            <w:right w:val="none" w:sz="0" w:space="0" w:color="auto"/>
          </w:divBdr>
        </w:div>
        <w:div w:id="813378378">
          <w:marLeft w:val="0"/>
          <w:marRight w:val="0"/>
          <w:marTop w:val="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b@rep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2503</TotalTime>
  <Pages>6</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Tilney-Bassett</dc:creator>
  <cp:keywords/>
  <dc:description/>
  <cp:lastModifiedBy>Mario Tilney-Bassett</cp:lastModifiedBy>
  <cp:revision>6</cp:revision>
  <dcterms:created xsi:type="dcterms:W3CDTF">2025-06-02T18:58:00Z</dcterms:created>
  <dcterms:modified xsi:type="dcterms:W3CDTF">2025-09-02T12:05:00Z</dcterms:modified>
</cp:coreProperties>
</file>